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4B3" w:rsidRPr="00E3338E" w:rsidRDefault="001864B3" w:rsidP="001864B3">
      <w:pPr>
        <w:pStyle w:val="Overskrift1"/>
        <w:numPr>
          <w:ilvl w:val="0"/>
          <w:numId w:val="0"/>
        </w:numPr>
        <w:ind w:left="1134" w:firstLine="282"/>
      </w:pPr>
      <w:bookmarkStart w:id="0" w:name="_Toc23755852"/>
      <w:r>
        <w:t>Mal for vedtekter i avdeling</w:t>
      </w:r>
      <w:bookmarkEnd w:id="0"/>
    </w:p>
    <w:p w:rsidR="001864B3" w:rsidRDefault="001864B3" w:rsidP="001864B3"/>
    <w:p w:rsidR="001864B3" w:rsidRDefault="001864B3" w:rsidP="001864B3"/>
    <w:p w:rsidR="001864B3" w:rsidRDefault="001864B3" w:rsidP="001864B3">
      <w:pPr>
        <w:jc w:val="center"/>
        <w:rPr>
          <w:b/>
        </w:rPr>
      </w:pPr>
      <w:r>
        <w:rPr>
          <w:b/>
        </w:rPr>
        <w:t>Vedtekter for "Avdelingens navn".</w:t>
      </w:r>
    </w:p>
    <w:p w:rsidR="001864B3" w:rsidRDefault="001864B3" w:rsidP="001864B3">
      <w:pPr>
        <w:jc w:val="center"/>
        <w:rPr>
          <w:b/>
        </w:rPr>
      </w:pPr>
    </w:p>
    <w:p w:rsidR="001864B3" w:rsidRPr="002D3FC2" w:rsidRDefault="001864B3" w:rsidP="001864B3">
      <w:pPr>
        <w:rPr>
          <w:b/>
          <w:bCs/>
        </w:rPr>
      </w:pPr>
      <w:r w:rsidRPr="002D3FC2">
        <w:rPr>
          <w:b/>
          <w:bCs/>
        </w:rPr>
        <w:t>§ 1</w:t>
      </w:r>
      <w:r w:rsidRPr="002D3FC2">
        <w:rPr>
          <w:b/>
          <w:bCs/>
        </w:rPr>
        <w:tab/>
        <w:t>Navn</w:t>
      </w:r>
    </w:p>
    <w:p w:rsidR="001864B3" w:rsidRDefault="001864B3" w:rsidP="001864B3">
      <w:r>
        <w:t>Foreningens navn er: ”NAVN”.</w:t>
      </w:r>
    </w:p>
    <w:p w:rsidR="001864B3" w:rsidRDefault="001864B3" w:rsidP="001864B3"/>
    <w:p w:rsidR="001864B3" w:rsidRDefault="001864B3" w:rsidP="001864B3">
      <w:r>
        <w:t>Foreningen er tilsluttet Fellesforbundet, og omtales i Fellesforbundets vedtekter som en «Avdeling». Foreningen vil på denne bakgrunn også i de følgende bestemmelser her omtales som «Avdelingen».</w:t>
      </w:r>
    </w:p>
    <w:p w:rsidR="001864B3" w:rsidRDefault="001864B3" w:rsidP="001864B3"/>
    <w:p w:rsidR="001864B3" w:rsidRDefault="001864B3" w:rsidP="001864B3">
      <w:pPr>
        <w:rPr>
          <w:b/>
          <w:bCs/>
        </w:rPr>
      </w:pPr>
      <w:r>
        <w:rPr>
          <w:b/>
          <w:bCs/>
        </w:rPr>
        <w:t>§ 2</w:t>
      </w:r>
      <w:r>
        <w:rPr>
          <w:b/>
          <w:bCs/>
        </w:rPr>
        <w:tab/>
        <w:t>Sete</w:t>
      </w:r>
    </w:p>
    <w:p w:rsidR="001864B3" w:rsidRDefault="001864B3" w:rsidP="001864B3">
      <w:pPr>
        <w:rPr>
          <w:bCs/>
        </w:rPr>
      </w:pPr>
      <w:r>
        <w:rPr>
          <w:bCs/>
        </w:rPr>
        <w:t xml:space="preserve">Avdelingen har sitt kontor i </w:t>
      </w:r>
      <w:r>
        <w:t>”</w:t>
      </w:r>
      <w:r>
        <w:rPr>
          <w:bCs/>
        </w:rPr>
        <w:t>STED</w:t>
      </w:r>
      <w:r>
        <w:t>”</w:t>
      </w:r>
      <w:r>
        <w:rPr>
          <w:bCs/>
        </w:rPr>
        <w:t xml:space="preserve"> og adressen er: </w:t>
      </w:r>
      <w:r>
        <w:t>”</w:t>
      </w:r>
      <w:r>
        <w:rPr>
          <w:bCs/>
        </w:rPr>
        <w:t>FULLSTENDIG ADRESSE</w:t>
      </w:r>
      <w:r>
        <w:t>”</w:t>
      </w:r>
      <w:r>
        <w:rPr>
          <w:bCs/>
        </w:rPr>
        <w:t>.</w:t>
      </w:r>
    </w:p>
    <w:p w:rsidR="001864B3" w:rsidRDefault="001864B3" w:rsidP="001864B3">
      <w:pPr>
        <w:rPr>
          <w:bCs/>
        </w:rPr>
      </w:pPr>
    </w:p>
    <w:p w:rsidR="001864B3" w:rsidRDefault="001864B3" w:rsidP="001864B3">
      <w:pPr>
        <w:rPr>
          <w:b/>
          <w:bCs/>
        </w:rPr>
      </w:pPr>
      <w:r>
        <w:rPr>
          <w:b/>
          <w:bCs/>
        </w:rPr>
        <w:t>§ 3</w:t>
      </w:r>
      <w:r>
        <w:rPr>
          <w:b/>
          <w:bCs/>
        </w:rPr>
        <w:tab/>
        <w:t>Juridisk person – forholdet til Fellesforbundet</w:t>
      </w:r>
    </w:p>
    <w:p w:rsidR="001864B3" w:rsidRDefault="001864B3" w:rsidP="001864B3">
      <w:r>
        <w:t>Avdelingen er selveiende og en frittstående juridisk person med upersonlig og begrenset ansvar for gjeld.</w:t>
      </w:r>
    </w:p>
    <w:p w:rsidR="001864B3" w:rsidRDefault="001864B3" w:rsidP="001864B3"/>
    <w:p w:rsidR="001864B3" w:rsidRDefault="001864B3" w:rsidP="001864B3">
      <w:r>
        <w:t>Fellesforbundets vedtekter gjelder for avdelingen så langt de inneholder bestemmelser som vedrører avdelingen og medlemmene. Bestemmelsene i Fellesforbundets vedtekter går foran ved eventuell motstrid med bestemmelsene i disse vedtektene.</w:t>
      </w:r>
    </w:p>
    <w:p w:rsidR="001864B3" w:rsidRDefault="001864B3" w:rsidP="001864B3"/>
    <w:p w:rsidR="001864B3" w:rsidRDefault="001864B3" w:rsidP="001864B3">
      <w:pPr>
        <w:rPr>
          <w:bCs/>
        </w:rPr>
      </w:pPr>
      <w:r>
        <w:t>Avdelingen kan ikke begunstige medlemmer privat gjennom utdeling av verdier til medlemmene utover de situasjoner og rammer som er fastlagt i vedtektene, herunder relevante bestemmelser i vedtektene for Fellesforbundet. Avdelingen kan heller ikke overføre verdier til stiftelser eller andre sammenslutninger med en selvstendig formuesmasse som etter sitt formål skal tilgodese medlemmene, uten at disposisjonen og vedtektene for stiftelsen/sammenslutningen på forhånd er godkjent av forbundsstyret i Fellesforbundet.</w:t>
      </w:r>
      <w:r>
        <w:br/>
      </w:r>
    </w:p>
    <w:p w:rsidR="001864B3" w:rsidRDefault="001864B3" w:rsidP="001864B3">
      <w:pPr>
        <w:rPr>
          <w:b/>
          <w:bCs/>
        </w:rPr>
      </w:pPr>
      <w:r>
        <w:rPr>
          <w:b/>
          <w:bCs/>
        </w:rPr>
        <w:t>§ 4</w:t>
      </w:r>
      <w:r>
        <w:rPr>
          <w:b/>
          <w:bCs/>
        </w:rPr>
        <w:tab/>
        <w:t>Formål og oppgaver</w:t>
      </w:r>
    </w:p>
    <w:p w:rsidR="001864B3" w:rsidRDefault="001864B3" w:rsidP="001864B3">
      <w:pPr>
        <w:rPr>
          <w:iCs/>
        </w:rPr>
      </w:pPr>
      <w:r>
        <w:rPr>
          <w:iCs/>
        </w:rPr>
        <w:t>Formålet med avdelingen er å fremme medlemmers lønns- og arbeidsvilkår.</w:t>
      </w:r>
    </w:p>
    <w:p w:rsidR="001864B3" w:rsidRDefault="001864B3" w:rsidP="001864B3">
      <w:pPr>
        <w:rPr>
          <w:iCs/>
        </w:rPr>
      </w:pPr>
    </w:p>
    <w:p w:rsidR="001864B3" w:rsidRDefault="001864B3" w:rsidP="001864B3">
      <w:pPr>
        <w:rPr>
          <w:iCs/>
        </w:rPr>
      </w:pPr>
      <w:r>
        <w:rPr>
          <w:iCs/>
        </w:rPr>
        <w:t>Avdelingens myndighetsområde og oppgaver fremgår av Fellesforbundets vedtekter.</w:t>
      </w:r>
    </w:p>
    <w:p w:rsidR="001864B3" w:rsidRDefault="001864B3" w:rsidP="001864B3">
      <w:pPr>
        <w:rPr>
          <w:iCs/>
        </w:rPr>
      </w:pPr>
    </w:p>
    <w:p w:rsidR="001864B3" w:rsidRDefault="001864B3" w:rsidP="001864B3">
      <w:pPr>
        <w:rPr>
          <w:b/>
          <w:bCs/>
        </w:rPr>
      </w:pPr>
      <w:r>
        <w:rPr>
          <w:b/>
          <w:bCs/>
        </w:rPr>
        <w:t>§ 5</w:t>
      </w:r>
      <w:r>
        <w:rPr>
          <w:b/>
          <w:bCs/>
        </w:rPr>
        <w:tab/>
        <w:t>Medlemmer</w:t>
      </w:r>
    </w:p>
    <w:p w:rsidR="001864B3" w:rsidRDefault="001864B3" w:rsidP="001864B3">
      <w:pPr>
        <w:rPr>
          <w:iCs/>
        </w:rPr>
      </w:pPr>
      <w:r>
        <w:rPr>
          <w:iCs/>
        </w:rPr>
        <w:t>Alle Fellesforbundets medlemmer innenfor det geografiske og bransjemessige organisasjonsområdet avdelinger er tildelt av forbundsstyret i Fellesforbundet er medlemmer av avdelingen.</w:t>
      </w:r>
    </w:p>
    <w:p w:rsidR="001864B3" w:rsidRDefault="001864B3" w:rsidP="001864B3">
      <w:pPr>
        <w:rPr>
          <w:iCs/>
        </w:rPr>
      </w:pPr>
    </w:p>
    <w:p w:rsidR="001864B3" w:rsidRDefault="001864B3" w:rsidP="001864B3">
      <w:r>
        <w:t>Medlemmenes særskilte rettigheter og plikter fremgår av Fellesforbundets vedtekter.</w:t>
      </w:r>
    </w:p>
    <w:p w:rsidR="001864B3" w:rsidRDefault="001864B3" w:rsidP="001864B3"/>
    <w:p w:rsidR="001864B3" w:rsidRDefault="001864B3" w:rsidP="001864B3">
      <w:pPr>
        <w:rPr>
          <w:b/>
          <w:bCs/>
        </w:rPr>
      </w:pPr>
      <w:r>
        <w:rPr>
          <w:b/>
          <w:bCs/>
        </w:rPr>
        <w:t>§ 6</w:t>
      </w:r>
      <w:r>
        <w:rPr>
          <w:b/>
          <w:bCs/>
        </w:rPr>
        <w:tab/>
        <w:t>Årsmøte</w:t>
      </w:r>
    </w:p>
    <w:p w:rsidR="001864B3" w:rsidRDefault="001864B3" w:rsidP="001864B3">
      <w:r w:rsidRPr="003E4A65">
        <w:t>Styret skal innkalle til årsmøte som skal avholdes innen ut</w:t>
      </w:r>
      <w:r>
        <w:t xml:space="preserve">gangen av april hvert år. </w:t>
      </w:r>
      <w:r w:rsidRPr="003E4A65">
        <w:t xml:space="preserve">Kunngjøring om årsmøte med styrets forslag til dagsorden bekjentgjøres med minst 14 dagers varsel. Dersom det fremmes forslag av stor betydning for avdelingen, som </w:t>
      </w:r>
      <w:r w:rsidRPr="001A3CE1">
        <w:rPr>
          <w:color w:val="000000" w:themeColor="text1"/>
        </w:rPr>
        <w:t>kjøp og</w:t>
      </w:r>
      <w:r w:rsidRPr="00D6370A">
        <w:rPr>
          <w:color w:val="000000" w:themeColor="text1"/>
        </w:rPr>
        <w:t xml:space="preserve"> </w:t>
      </w:r>
      <w:r w:rsidRPr="003E4A65">
        <w:t>salg av eiendeler</w:t>
      </w:r>
      <w:r>
        <w:t xml:space="preserve"> </w:t>
      </w:r>
      <w:r w:rsidRPr="000476B6">
        <w:rPr>
          <w:color w:val="000000" w:themeColor="text1"/>
        </w:rPr>
        <w:t>og verdier,</w:t>
      </w:r>
      <w:r w:rsidRPr="00D6370A">
        <w:rPr>
          <w:color w:val="000000" w:themeColor="text1"/>
        </w:rPr>
        <w:t xml:space="preserve"> </w:t>
      </w:r>
      <w:r w:rsidRPr="003E4A65">
        <w:t xml:space="preserve">innføring </w:t>
      </w:r>
      <w:bookmarkStart w:id="1" w:name="_GoBack"/>
      <w:bookmarkEnd w:id="1"/>
      <w:r w:rsidRPr="003E4A65">
        <w:t xml:space="preserve">av ekstra administrasjonskontingent eller endring i denne og forslag vedrørende avdelingens stilling, skal dagsorden eller saksliste med styrets innstilling sendes </w:t>
      </w:r>
    </w:p>
    <w:p w:rsidR="001864B3" w:rsidRPr="000476B6" w:rsidRDefault="001864B3" w:rsidP="001864B3">
      <w:r w:rsidRPr="000476B6">
        <w:rPr>
          <w:color w:val="000000" w:themeColor="text1"/>
        </w:rPr>
        <w:lastRenderedPageBreak/>
        <w:t xml:space="preserve">(per post, e-post eller sms) </w:t>
      </w:r>
      <w:r w:rsidRPr="000476B6">
        <w:t xml:space="preserve">alle som har møterett senest fire uker før møtet finner sted. </w:t>
      </w:r>
      <w:r w:rsidRPr="000476B6">
        <w:rPr>
          <w:color w:val="000000" w:themeColor="text1"/>
        </w:rPr>
        <w:t>Medlemmer må være innmeldt før innkalling bekjentgjøres for å være stemmeberettiget i årsmøtet.</w:t>
      </w:r>
    </w:p>
    <w:p w:rsidR="001864B3" w:rsidRDefault="001864B3" w:rsidP="001864B3">
      <w:pPr>
        <w:ind w:left="426" w:hanging="426"/>
      </w:pPr>
    </w:p>
    <w:p w:rsidR="001864B3" w:rsidRDefault="001864B3" w:rsidP="001864B3">
      <w:r>
        <w:t>Forslag til årsmøtet skal være styret i hende innen den frist som er fastlagt av styret.</w:t>
      </w:r>
    </w:p>
    <w:p w:rsidR="001864B3" w:rsidRDefault="001864B3" w:rsidP="001864B3">
      <w:pPr>
        <w:pStyle w:val="Listeavsnitt"/>
        <w:tabs>
          <w:tab w:val="num" w:pos="426"/>
          <w:tab w:val="num" w:pos="567"/>
        </w:tabs>
        <w:ind w:left="426" w:hanging="426"/>
      </w:pPr>
    </w:p>
    <w:p w:rsidR="001864B3" w:rsidRDefault="001864B3" w:rsidP="001864B3">
      <w:r>
        <w:t>Styret skal innstille på alle saker som er ført opp på dagsorden ved innkalling til årsmøte og ekstraordinært årsmøte.</w:t>
      </w:r>
    </w:p>
    <w:p w:rsidR="001864B3" w:rsidRDefault="001864B3" w:rsidP="001864B3">
      <w:pPr>
        <w:tabs>
          <w:tab w:val="num" w:pos="426"/>
          <w:tab w:val="num" w:pos="567"/>
        </w:tabs>
        <w:ind w:left="426" w:hanging="426"/>
      </w:pPr>
    </w:p>
    <w:p w:rsidR="001864B3" w:rsidRDefault="001864B3" w:rsidP="001864B3">
      <w:r>
        <w:t>Årsmøtet vedtar den endelige dagsorden for møtet. Møtet kan ikke behandle saker utover den vedtatte dagsorden.</w:t>
      </w:r>
    </w:p>
    <w:p w:rsidR="001864B3" w:rsidRDefault="001864B3" w:rsidP="001864B3"/>
    <w:p w:rsidR="001864B3" w:rsidRDefault="001864B3" w:rsidP="001864B3">
      <w:r>
        <w:t>Alle avdelingens medlemmer har rett til å møte med forslags- og stemmerett på årsmøtet, hvor ikke annet følger av bestemmelsene i vedtektene for Fellesforbundet.</w:t>
      </w:r>
    </w:p>
    <w:p w:rsidR="001864B3" w:rsidRDefault="001864B3" w:rsidP="001864B3">
      <w:pPr>
        <w:tabs>
          <w:tab w:val="num" w:pos="426"/>
          <w:tab w:val="num" w:pos="567"/>
        </w:tabs>
      </w:pPr>
    </w:p>
    <w:p w:rsidR="001864B3" w:rsidRDefault="001864B3" w:rsidP="001864B3">
      <w:r>
        <w:t>Årsmøtet ledes av valgt dirigent. Dirigenten behøver ikke å være medlem av avdelingen.</w:t>
      </w:r>
    </w:p>
    <w:p w:rsidR="001864B3" w:rsidRDefault="001864B3" w:rsidP="001864B3"/>
    <w:p w:rsidR="001864B3" w:rsidRDefault="001864B3" w:rsidP="001864B3">
      <w:pPr>
        <w:rPr>
          <w:b/>
          <w:bCs/>
        </w:rPr>
      </w:pPr>
      <w:r>
        <w:rPr>
          <w:b/>
          <w:bCs/>
        </w:rPr>
        <w:t>§ 7</w:t>
      </w:r>
      <w:r>
        <w:rPr>
          <w:b/>
          <w:bCs/>
        </w:rPr>
        <w:tab/>
        <w:t>Årsmøtets oppgaver</w:t>
      </w:r>
    </w:p>
    <w:p w:rsidR="001864B3" w:rsidRDefault="001864B3" w:rsidP="001864B3">
      <w:r>
        <w:t>Årsmøtet skal:</w:t>
      </w:r>
    </w:p>
    <w:p w:rsidR="001864B3" w:rsidRDefault="001864B3" w:rsidP="001864B3">
      <w:pPr>
        <w:ind w:left="851" w:hanging="284"/>
      </w:pPr>
      <w:r>
        <w:t>1.</w:t>
      </w:r>
      <w:r>
        <w:tab/>
        <w:t>Behandle styrets beretning og revidert regnskap</w:t>
      </w:r>
    </w:p>
    <w:p w:rsidR="001864B3" w:rsidRDefault="001864B3" w:rsidP="001864B3">
      <w:pPr>
        <w:ind w:left="851" w:hanging="284"/>
      </w:pPr>
      <w:r>
        <w:t>2.</w:t>
      </w:r>
      <w:r>
        <w:tab/>
        <w:t>Behandle innkomne forslag</w:t>
      </w:r>
    </w:p>
    <w:p w:rsidR="001864B3" w:rsidRDefault="001864B3" w:rsidP="001864B3">
      <w:pPr>
        <w:ind w:left="851" w:hanging="284"/>
      </w:pPr>
      <w:r>
        <w:t>3.</w:t>
      </w:r>
      <w:r>
        <w:tab/>
        <w:t>Velge:</w:t>
      </w:r>
    </w:p>
    <w:p w:rsidR="001864B3" w:rsidRDefault="001864B3" w:rsidP="001864B3">
      <w:pPr>
        <w:ind w:left="1985" w:hanging="283"/>
      </w:pPr>
      <w:r>
        <w:t>a)</w:t>
      </w:r>
      <w:r>
        <w:tab/>
        <w:t>Et styre som består av fem til ni medlemmer (dog slik at dette kan utvides til 11 medlemmer dersom avdelingen har flere enn 2 000 medlemmer)</w:t>
      </w:r>
    </w:p>
    <w:p w:rsidR="001864B3" w:rsidRDefault="001864B3" w:rsidP="001864B3">
      <w:pPr>
        <w:ind w:left="1985" w:hanging="283"/>
      </w:pPr>
      <w:r>
        <w:t>b)</w:t>
      </w:r>
      <w:r>
        <w:tab/>
        <w:t>Minst tre varamedlemmer til styret</w:t>
      </w:r>
    </w:p>
    <w:p w:rsidR="001864B3" w:rsidRDefault="001864B3" w:rsidP="001864B3">
      <w:pPr>
        <w:ind w:left="1985" w:hanging="283"/>
      </w:pPr>
      <w:r>
        <w:t>c)</w:t>
      </w:r>
      <w:r>
        <w:tab/>
        <w:t>Et studieutvalg på minst tre medlemmer</w:t>
      </w:r>
    </w:p>
    <w:p w:rsidR="001864B3" w:rsidRDefault="001864B3" w:rsidP="001864B3">
      <w:pPr>
        <w:ind w:left="1985" w:hanging="283"/>
      </w:pPr>
      <w:r>
        <w:t>d)</w:t>
      </w:r>
      <w:r>
        <w:tab/>
        <w:t>En kontrollkomité på minst to medlemmer og varamedlemmer</w:t>
      </w:r>
    </w:p>
    <w:p w:rsidR="001864B3" w:rsidRDefault="001864B3" w:rsidP="001864B3">
      <w:pPr>
        <w:ind w:left="1985" w:hanging="283"/>
      </w:pPr>
      <w:r>
        <w:t>e)</w:t>
      </w:r>
      <w:r>
        <w:tab/>
        <w:t>Revisor</w:t>
      </w:r>
    </w:p>
    <w:p w:rsidR="001864B3" w:rsidRDefault="001864B3" w:rsidP="001864B3"/>
    <w:p w:rsidR="001864B3" w:rsidRDefault="001864B3" w:rsidP="001864B3">
      <w:r>
        <w:t>Til styret velges leder, nestleder, sekretær, ungdomsleder og styremedlemmer og minst tre varamedlemmer. Vervene som leder og nestleder kan ikke kombineres. Styret bør så langt mulig sammensettes slik at det dekker de ulike bransjer og klubber som er underlagt avdelingens ansvarsområde.</w:t>
      </w:r>
    </w:p>
    <w:p w:rsidR="001864B3" w:rsidRDefault="001864B3" w:rsidP="001864B3">
      <w:pPr>
        <w:tabs>
          <w:tab w:val="num" w:pos="851"/>
        </w:tabs>
        <w:ind w:left="426" w:hanging="426"/>
      </w:pPr>
    </w:p>
    <w:p w:rsidR="001864B3" w:rsidRDefault="001864B3" w:rsidP="001864B3">
      <w:r>
        <w:t xml:space="preserve">Faste styremedlemmer kan velges for to år. Dersom årsmøtet gjør vedtak om å praktisere dette, skal halvparten velges vekselvis annet hvert år. Leder </w:t>
      </w:r>
      <w:r w:rsidRPr="000476B6">
        <w:t>og</w:t>
      </w:r>
      <w:r>
        <w:t xml:space="preserve"> sekretær velges for to år ved første gangs valg. Nestleder og ungdomsleder velges for ett år. Ved neste årsmøte velges disse for to år. </w:t>
      </w:r>
    </w:p>
    <w:p w:rsidR="001864B3" w:rsidRDefault="001864B3" w:rsidP="001864B3">
      <w:pPr>
        <w:tabs>
          <w:tab w:val="num" w:pos="851"/>
        </w:tabs>
        <w:ind w:left="426" w:hanging="426"/>
      </w:pPr>
    </w:p>
    <w:p w:rsidR="001864B3" w:rsidRDefault="001864B3" w:rsidP="001864B3">
      <w:r>
        <w:t xml:space="preserve">Medlemmer av avdelingens styre kan ikke samtidig være ansatt i avdelingen. </w:t>
      </w:r>
    </w:p>
    <w:p w:rsidR="001864B3" w:rsidRDefault="001864B3" w:rsidP="001864B3">
      <w:pPr>
        <w:pStyle w:val="Listeavsnitt"/>
        <w:tabs>
          <w:tab w:val="num" w:pos="851"/>
        </w:tabs>
        <w:ind w:left="426" w:hanging="426"/>
      </w:pPr>
    </w:p>
    <w:p w:rsidR="001864B3" w:rsidRDefault="001864B3" w:rsidP="001864B3">
      <w:r>
        <w:t>Medlemmer av kontrollkomiteen velges for to år.</w:t>
      </w:r>
    </w:p>
    <w:p w:rsidR="001864B3" w:rsidRDefault="001864B3" w:rsidP="001864B3"/>
    <w:p w:rsidR="001864B3" w:rsidRDefault="001864B3" w:rsidP="001864B3">
      <w:r>
        <w:t>Årsmøtet kan gi styret fullmakt til å ansette en daglig leder og/eller andre til å utføre økonomi- eller sekretærfunksjonene. Årsmøtet kan da unnlate å velge sekretær.</w:t>
      </w:r>
    </w:p>
    <w:p w:rsidR="001864B3" w:rsidRDefault="001864B3" w:rsidP="001864B3"/>
    <w:p w:rsidR="001864B3" w:rsidRDefault="001864B3" w:rsidP="001864B3">
      <w:pPr>
        <w:rPr>
          <w:b/>
          <w:bCs/>
        </w:rPr>
      </w:pPr>
      <w:r>
        <w:rPr>
          <w:b/>
          <w:bCs/>
        </w:rPr>
        <w:t>§ 8</w:t>
      </w:r>
      <w:r>
        <w:rPr>
          <w:b/>
          <w:bCs/>
        </w:rPr>
        <w:tab/>
        <w:t>Ekstraordinære årsmøter</w:t>
      </w:r>
    </w:p>
    <w:p w:rsidR="001864B3" w:rsidRDefault="001864B3" w:rsidP="001864B3">
      <w:r>
        <w:t xml:space="preserve">Dersom det i en årsmøteperiode oppstår særlig viktige og uforutsette situasjoner, som ikke var kjent ved avholdelse av det ordinære årsmøtet, kan det innkalles til ekstraordinært årsmøte. </w:t>
      </w:r>
      <w:r>
        <w:lastRenderedPageBreak/>
        <w:t>Det samme kan gjøres dersom det ordinære årsmøtet ikke kunne fatte endelig vedtak i en sak av større betydning for avdelingen.</w:t>
      </w:r>
    </w:p>
    <w:p w:rsidR="001864B3" w:rsidRDefault="001864B3" w:rsidP="001864B3">
      <w:pPr>
        <w:ind w:left="426" w:hanging="426"/>
        <w:rPr>
          <w:dstrike/>
        </w:rPr>
      </w:pPr>
    </w:p>
    <w:p w:rsidR="001864B3" w:rsidRDefault="001864B3" w:rsidP="001864B3">
      <w:pPr>
        <w:pStyle w:val="Listeavsnitt"/>
        <w:ind w:left="0" w:firstLine="0"/>
      </w:pPr>
      <w:r>
        <w:t xml:space="preserve">Styret innkaller til ekstraordinært årsmøte når styret gjør vedtak om det, dersom minst 25 % av medlemmene forlanger det og når forbundsstyret i Fellesforbundet krever det forutsatt at betingelsen for ekstraordinært årsmøte etter pkt. 1 er oppfylt. For øvrig innkalles ekstraordinært årsmøte etter samme bestemmelser som ved ordinære årsmøter. I særlige tilfeller, og etter samtykke fra </w:t>
      </w:r>
      <w:r w:rsidRPr="00FA5EB9">
        <w:t>Fellesforbundet</w:t>
      </w:r>
      <w:r>
        <w:t xml:space="preserve">, kan ekstraordinært årsmøte innkalles med fire dagers varsel. </w:t>
      </w:r>
    </w:p>
    <w:p w:rsidR="001864B3" w:rsidRDefault="001864B3" w:rsidP="001864B3">
      <w:pPr>
        <w:ind w:left="426" w:hanging="426"/>
        <w:rPr>
          <w:dstrike/>
        </w:rPr>
      </w:pPr>
    </w:p>
    <w:p w:rsidR="001864B3" w:rsidRDefault="001864B3" w:rsidP="001864B3">
      <w:r>
        <w:t>Ekstraordinært årsmøte kan bare behandle de saker som er årsak til innkallingen.</w:t>
      </w:r>
    </w:p>
    <w:p w:rsidR="001864B3" w:rsidRDefault="001864B3" w:rsidP="001864B3"/>
    <w:p w:rsidR="001864B3" w:rsidRDefault="001864B3" w:rsidP="001864B3">
      <w:r>
        <w:rPr>
          <w:b/>
          <w:bCs/>
        </w:rPr>
        <w:t>§ 9</w:t>
      </w:r>
      <w:r>
        <w:rPr>
          <w:b/>
          <w:bCs/>
        </w:rPr>
        <w:tab/>
        <w:t>Medlemsmøte</w:t>
      </w:r>
    </w:p>
    <w:p w:rsidR="001864B3" w:rsidRDefault="001864B3" w:rsidP="001864B3">
      <w:r>
        <w:t xml:space="preserve">Medlemsmøte holdes når styret gjør vedtak om det eller når </w:t>
      </w:r>
      <w:r w:rsidRPr="00FA5EB9">
        <w:t>Fellesforbundet</w:t>
      </w:r>
      <w:r>
        <w:t xml:space="preserve"> bestemmer det.</w:t>
      </w:r>
    </w:p>
    <w:p w:rsidR="001864B3" w:rsidRDefault="001864B3" w:rsidP="001864B3">
      <w:pPr>
        <w:ind w:left="426" w:hanging="426"/>
      </w:pPr>
    </w:p>
    <w:p w:rsidR="001864B3" w:rsidRDefault="001864B3" w:rsidP="001864B3">
      <w:r>
        <w:t>Dersom avdelingen har opprettet representantskap, erstattes medlemsmøtene av representantskapsmøter. Representantskapets medlemmer har møteplikt. Avdelingens medlemmer kan gis adgang til å møte i representantskapet med tale- og forslagsrett. Selv om representantskap er opprettet kan styret beslutte å innkalle til medlemsmøte dersom dette finnes nødvendig.</w:t>
      </w:r>
    </w:p>
    <w:p w:rsidR="001864B3" w:rsidRDefault="001864B3" w:rsidP="001864B3">
      <w:pPr>
        <w:ind w:left="426" w:hanging="426"/>
      </w:pPr>
    </w:p>
    <w:p w:rsidR="001864B3" w:rsidRDefault="001864B3" w:rsidP="001864B3">
      <w:r>
        <w:t>Dagsorden til medlemsmøter og representantskapsmøter bestemmes av styret og skal kunngjøres på forhånd.</w:t>
      </w:r>
    </w:p>
    <w:p w:rsidR="001864B3" w:rsidRDefault="001864B3" w:rsidP="001864B3">
      <w:pPr>
        <w:ind w:left="426" w:hanging="426"/>
      </w:pPr>
    </w:p>
    <w:p w:rsidR="001864B3" w:rsidRDefault="001864B3" w:rsidP="001864B3">
      <w:r>
        <w:t xml:space="preserve">Det siste medlemsmøte/representantskapsmøte i et kalenderår skal behandle avdelingens handlingsplan og avdelingens budsjett for det kommende kalenderåret. </w:t>
      </w:r>
    </w:p>
    <w:p w:rsidR="001864B3" w:rsidRDefault="001864B3" w:rsidP="001864B3">
      <w:pPr>
        <w:pStyle w:val="Listeavsnitt"/>
        <w:ind w:left="426" w:hanging="426"/>
      </w:pPr>
    </w:p>
    <w:p w:rsidR="001864B3" w:rsidRDefault="001864B3" w:rsidP="001864B3">
      <w:r>
        <w:t>Medlemmer som ønsker saker tatt opp i medlemsmøte eller representantskapsmøte, skal sende forslag om det til styret. Forslag som er kommet inn fra medlemmene, skal føres opp på dagsorden. Forslag som ikke er kommet inn én uke før møtet holdes, kan ikke forlanges behandlet før på et etterfølgende møte.</w:t>
      </w:r>
    </w:p>
    <w:p w:rsidR="001864B3" w:rsidRDefault="001864B3" w:rsidP="001864B3"/>
    <w:p w:rsidR="001864B3" w:rsidRDefault="001864B3" w:rsidP="001864B3">
      <w:pPr>
        <w:rPr>
          <w:b/>
          <w:bCs/>
        </w:rPr>
      </w:pPr>
      <w:r>
        <w:rPr>
          <w:b/>
          <w:bCs/>
        </w:rPr>
        <w:t>§ 10</w:t>
      </w:r>
      <w:r>
        <w:rPr>
          <w:b/>
          <w:bCs/>
        </w:rPr>
        <w:tab/>
        <w:t>Styret</w:t>
      </w:r>
    </w:p>
    <w:p w:rsidR="001864B3" w:rsidRDefault="001864B3" w:rsidP="001864B3">
      <w:r>
        <w:t>Styret leder avdelingen i samsvar med vedtektene og fastsatte vedtak. Styret skal føre tilsyn med den daglige ledelse og avdelingens virksomhet for øvrig. Styret har det økonomiske ansvaret for avdelingen.</w:t>
      </w:r>
    </w:p>
    <w:p w:rsidR="001864B3" w:rsidRDefault="001864B3" w:rsidP="001864B3"/>
    <w:p w:rsidR="001864B3" w:rsidRPr="000476B6" w:rsidRDefault="001864B3" w:rsidP="001864B3">
      <w:r w:rsidRPr="000476B6">
        <w:t xml:space="preserve">Styret skal påse at avdelingen fører regnskap i samsvar med offentlige lover og forskrifter, og i samsvar med instruks fastsatt av forbundsstyret i Fellesforbundet. Avdelingen skal levere årsregnskap, revisjonsberetning </w:t>
      </w:r>
      <w:r w:rsidRPr="000476B6">
        <w:rPr>
          <w:color w:val="000000" w:themeColor="text1"/>
        </w:rPr>
        <w:t xml:space="preserve">og kontrollkomiteen rapport </w:t>
      </w:r>
      <w:r w:rsidRPr="000476B6">
        <w:t>til forbundet.</w:t>
      </w:r>
    </w:p>
    <w:p w:rsidR="001864B3" w:rsidRPr="000476B6" w:rsidRDefault="001864B3" w:rsidP="001864B3"/>
    <w:p w:rsidR="001864B3" w:rsidRPr="000476B6" w:rsidRDefault="001864B3" w:rsidP="001864B3">
      <w:r w:rsidRPr="000476B6">
        <w:t xml:space="preserve">Styret skal påse at avdelingens bankkonti bare kan disponeres av to personer i fellesskap. Avdelingen er omfattet av «Samleforsikring for LO-forbund og tillitsvalgte» som blant annet inneholder kriminalitetsforsikring ved underslag, tyveri, bedrageri eller dokumentfalsk. </w:t>
      </w:r>
    </w:p>
    <w:p w:rsidR="001864B3" w:rsidRDefault="001864B3" w:rsidP="001864B3">
      <w:pPr>
        <w:rPr>
          <w:u w:val="single"/>
        </w:rPr>
      </w:pPr>
    </w:p>
    <w:p w:rsidR="001864B3" w:rsidRPr="000476B6" w:rsidRDefault="001864B3" w:rsidP="001864B3">
      <w:r w:rsidRPr="000476B6">
        <w:t xml:space="preserve">Styret må foreta en vurdering om Samleforsikringen gir en tilstrekkelig økonomisk dekning. </w:t>
      </w:r>
    </w:p>
    <w:p w:rsidR="001864B3" w:rsidRDefault="001864B3" w:rsidP="001864B3"/>
    <w:p w:rsidR="001864B3" w:rsidRDefault="001864B3" w:rsidP="001864B3">
      <w:r>
        <w:t xml:space="preserve">Styret skal innstille på alle saker som er ført opp på dagsorden til årsmøte, til representantskapsmøte og til medlemsmøte. </w:t>
      </w:r>
    </w:p>
    <w:p w:rsidR="001864B3" w:rsidRDefault="001864B3" w:rsidP="001864B3">
      <w:pPr>
        <w:tabs>
          <w:tab w:val="num" w:pos="426"/>
        </w:tabs>
        <w:ind w:left="426" w:hanging="426"/>
      </w:pPr>
    </w:p>
    <w:p w:rsidR="001864B3" w:rsidRDefault="001864B3" w:rsidP="001864B3">
      <w:r>
        <w:lastRenderedPageBreak/>
        <w:t>Styret er vedtaksført når et flertall av medlemmene, inklusiv møtende varamedlemmer, er til stede.</w:t>
      </w:r>
    </w:p>
    <w:p w:rsidR="001864B3" w:rsidRDefault="001864B3" w:rsidP="001864B3"/>
    <w:p w:rsidR="001864B3" w:rsidRDefault="001864B3" w:rsidP="001864B3">
      <w:r>
        <w:t>Ansvarsfordelingen i avdelingens styre er slik:</w:t>
      </w:r>
    </w:p>
    <w:p w:rsidR="001864B3" w:rsidRDefault="001864B3" w:rsidP="001864B3">
      <w:pPr>
        <w:ind w:left="851" w:hanging="284"/>
      </w:pPr>
      <w:r>
        <w:t>-</w:t>
      </w:r>
      <w:r>
        <w:tab/>
        <w:t>lederen er ansvarlig for avdelingens totale virksomhet, har den daglige ledelsen av avdelingen og er avdelingens økonomi- og informasjonsansvarlige</w:t>
      </w:r>
    </w:p>
    <w:p w:rsidR="001864B3" w:rsidRDefault="001864B3" w:rsidP="001864B3">
      <w:pPr>
        <w:ind w:left="851" w:hanging="284"/>
      </w:pPr>
      <w:r>
        <w:t>-</w:t>
      </w:r>
      <w:r>
        <w:tab/>
        <w:t>nestlederen skal fungere som leder dersom lederen har forfall</w:t>
      </w:r>
    </w:p>
    <w:p w:rsidR="001864B3" w:rsidRDefault="001864B3" w:rsidP="001864B3">
      <w:pPr>
        <w:ind w:left="851" w:hanging="284"/>
      </w:pPr>
      <w:r>
        <w:t>-</w:t>
      </w:r>
      <w:r>
        <w:tab/>
        <w:t>sekretæren fører møteprotokoller og besørger korrespondansen i samråd med lederen</w:t>
      </w:r>
    </w:p>
    <w:p w:rsidR="001864B3" w:rsidRDefault="001864B3" w:rsidP="001864B3">
      <w:pPr>
        <w:ind w:left="851" w:hanging="284"/>
      </w:pPr>
      <w:r>
        <w:t>-</w:t>
      </w:r>
      <w:r>
        <w:tab/>
        <w:t>ungdomslederen er leder av avdelingens ungdomsgruppe og har som hovedoppgave å arbeide blant avdelingens ungdom og lærlinger</w:t>
      </w:r>
    </w:p>
    <w:p w:rsidR="001864B3" w:rsidRDefault="001864B3" w:rsidP="001864B3"/>
    <w:p w:rsidR="001864B3" w:rsidRDefault="001864B3" w:rsidP="001864B3">
      <w:r>
        <w:t xml:space="preserve">Styret kan fastsette at ansatte i avdelingen kan møte på styremøter. I slike tilfeller skal avdelingens styre fastsette de rettigheter den enkelte ansatte har med hensyn til styrets behandling av saker.  </w:t>
      </w:r>
    </w:p>
    <w:p w:rsidR="001864B3" w:rsidRDefault="001864B3" w:rsidP="001864B3"/>
    <w:p w:rsidR="001864B3" w:rsidRDefault="001864B3" w:rsidP="001864B3">
      <w:r>
        <w:t>Avdelingen tegnes av styrets leder og nestleder i fellesskap, eller en av disse sammen med ett annet styremedlem.</w:t>
      </w:r>
    </w:p>
    <w:p w:rsidR="001864B3" w:rsidRDefault="001864B3" w:rsidP="001864B3"/>
    <w:p w:rsidR="001864B3" w:rsidRDefault="001864B3" w:rsidP="001864B3">
      <w:pPr>
        <w:rPr>
          <w:b/>
          <w:bCs/>
        </w:rPr>
      </w:pPr>
      <w:r>
        <w:rPr>
          <w:b/>
          <w:bCs/>
        </w:rPr>
        <w:t>§ 11</w:t>
      </w:r>
      <w:r>
        <w:rPr>
          <w:b/>
          <w:bCs/>
        </w:rPr>
        <w:tab/>
        <w:t>Vedtektsendring</w:t>
      </w:r>
    </w:p>
    <w:p w:rsidR="001864B3" w:rsidRDefault="001864B3" w:rsidP="001864B3">
      <w:r>
        <w:t>Endringer i avdelingens vedtekter kan bare foretas på ordinært eller ekstraordinært årsmøte. Beslutning om å endre vedtektene krever alminnelig flertall (flertall av de avgitte stemmer). Ved stemmelikhet er et forslag forkastet.</w:t>
      </w:r>
    </w:p>
    <w:p w:rsidR="001864B3" w:rsidRDefault="001864B3" w:rsidP="001864B3"/>
    <w:p w:rsidR="001864B3" w:rsidRDefault="001864B3" w:rsidP="001864B3">
      <w:r>
        <w:t>Bestemmelsen i vedtektenes § 3 kan ikke gyldig endres uten skriftlig samtykke fra forbundsstyret i Fellesforbundet.</w:t>
      </w:r>
    </w:p>
    <w:p w:rsidR="001864B3" w:rsidRDefault="001864B3" w:rsidP="001864B3">
      <w:pPr>
        <w:rPr>
          <w:b/>
          <w:bCs/>
        </w:rPr>
      </w:pPr>
    </w:p>
    <w:p w:rsidR="001864B3" w:rsidRDefault="001864B3" w:rsidP="001864B3">
      <w:pPr>
        <w:rPr>
          <w:b/>
          <w:bCs/>
        </w:rPr>
      </w:pPr>
      <w:r>
        <w:rPr>
          <w:b/>
          <w:bCs/>
        </w:rPr>
        <w:t>§ 12</w:t>
      </w:r>
      <w:r>
        <w:rPr>
          <w:b/>
          <w:bCs/>
        </w:rPr>
        <w:tab/>
        <w:t xml:space="preserve">Oppløsning </w:t>
      </w:r>
    </w:p>
    <w:p w:rsidR="001864B3" w:rsidRDefault="001864B3" w:rsidP="001864B3">
      <w:r>
        <w:t>Avdelingen kan med flertall som for vedtektsendring beslutte å oppløse seg selv. Ved oppløsning skal avdelingen oppnevne et avviklingsstyre.</w:t>
      </w:r>
    </w:p>
    <w:p w:rsidR="001864B3" w:rsidRDefault="001864B3" w:rsidP="001864B3">
      <w:pPr>
        <w:ind w:left="426" w:hanging="426"/>
      </w:pPr>
    </w:p>
    <w:p w:rsidR="001864B3" w:rsidRDefault="001864B3" w:rsidP="001864B3">
      <w:r>
        <w:t>Frie aktiva i avdelingen tilfaller ved avviklingen Fellesforbundet.</w:t>
      </w:r>
    </w:p>
    <w:p w:rsidR="001864B3" w:rsidRDefault="001864B3" w:rsidP="001864B3"/>
    <w:p w:rsidR="001864B3" w:rsidRPr="000476B6" w:rsidRDefault="001864B3" w:rsidP="001864B3">
      <w:pPr>
        <w:rPr>
          <w:color w:val="000000" w:themeColor="text1"/>
        </w:rPr>
      </w:pPr>
      <w:r w:rsidRPr="000476B6">
        <w:rPr>
          <w:color w:val="000000" w:themeColor="text1"/>
        </w:rPr>
        <w:t>Avdelingen er et selveiende rettssubjekt, og deres eiendeler tilhører således ikke medlemmene. Det er et grunnleggende prinsipp i foreningsretten at medlemmene ikke har krav eller rett på avdelingens midler, eller en andel av disse. Dette prinsippet gjelder også ved avdelingens opphør. Det vil være en ulovlig utdeling fra avdelingen dersom medlemmene blir sittende med avdelingens eiendom eller andre verdier. Prinsippet gjelder både når avdelingen er i drift og ved opphør, uavhengig av opphørsmåte.</w:t>
      </w:r>
    </w:p>
    <w:p w:rsidR="000A5201" w:rsidRDefault="000A5201"/>
    <w:sectPr w:rsidR="000A52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2E485E"/>
    <w:multiLevelType w:val="multilevel"/>
    <w:tmpl w:val="45869620"/>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lvl>
    <w:lvl w:ilvl="2">
      <w:start w:val="1"/>
      <w:numFmt w:val="decimal"/>
      <w:pStyle w:val="Overskrift3"/>
      <w:lvlText w:val="%1.%2.%3"/>
      <w:lvlJc w:val="left"/>
      <w:pPr>
        <w:tabs>
          <w:tab w:val="num" w:pos="1146"/>
        </w:tabs>
        <w:ind w:left="1146"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B3"/>
    <w:rsid w:val="000A5201"/>
    <w:rsid w:val="001864B3"/>
    <w:rsid w:val="001A3CE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E4C3E-9DA4-4BCC-932B-46376214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64B3"/>
    <w:pPr>
      <w:spacing w:after="0" w:line="240" w:lineRule="auto"/>
    </w:pPr>
    <w:rPr>
      <w:rFonts w:ascii="Times New Roman" w:hAnsi="Times New Roman"/>
      <w:sz w:val="24"/>
    </w:rPr>
  </w:style>
  <w:style w:type="paragraph" w:styleId="Overskrift1">
    <w:name w:val="heading 1"/>
    <w:basedOn w:val="Normal"/>
    <w:next w:val="Normal"/>
    <w:link w:val="Overskrift1Tegn"/>
    <w:qFormat/>
    <w:rsid w:val="001864B3"/>
    <w:pPr>
      <w:keepNext/>
      <w:numPr>
        <w:numId w:val="1"/>
      </w:numPr>
      <w:outlineLvl w:val="0"/>
    </w:pPr>
    <w:rPr>
      <w:rFonts w:eastAsia="Times New Roman" w:cs="Times New Roman"/>
      <w:b/>
      <w:bCs/>
      <w:smallCaps/>
      <w:kern w:val="32"/>
      <w:szCs w:val="24"/>
      <w:lang w:eastAsia="nb-NO"/>
    </w:rPr>
  </w:style>
  <w:style w:type="paragraph" w:styleId="Overskrift2">
    <w:name w:val="heading 2"/>
    <w:basedOn w:val="Normal"/>
    <w:next w:val="Normal"/>
    <w:link w:val="Overskrift2Tegn"/>
    <w:qFormat/>
    <w:rsid w:val="001864B3"/>
    <w:pPr>
      <w:keepNext/>
      <w:numPr>
        <w:ilvl w:val="1"/>
        <w:numId w:val="1"/>
      </w:numPr>
      <w:outlineLvl w:val="1"/>
    </w:pPr>
    <w:rPr>
      <w:rFonts w:eastAsia="Times New Roman" w:cs="Arial"/>
      <w:b/>
      <w:bCs/>
      <w:iCs/>
      <w:szCs w:val="28"/>
      <w:lang w:eastAsia="nb-NO"/>
    </w:rPr>
  </w:style>
  <w:style w:type="paragraph" w:styleId="Overskrift3">
    <w:name w:val="heading 3"/>
    <w:basedOn w:val="Normal"/>
    <w:next w:val="Normal"/>
    <w:link w:val="Overskrift3Tegn"/>
    <w:qFormat/>
    <w:rsid w:val="001864B3"/>
    <w:pPr>
      <w:keepNext/>
      <w:numPr>
        <w:ilvl w:val="2"/>
        <w:numId w:val="1"/>
      </w:numPr>
      <w:spacing w:after="60"/>
      <w:outlineLvl w:val="2"/>
    </w:pPr>
    <w:rPr>
      <w:rFonts w:eastAsia="Times New Roman" w:cs="Times New Roman"/>
      <w:bCs/>
      <w:szCs w:val="24"/>
      <w:u w:val="single"/>
      <w:lang w:eastAsia="nb-NO"/>
    </w:rPr>
  </w:style>
  <w:style w:type="paragraph" w:styleId="Overskrift4">
    <w:name w:val="heading 4"/>
    <w:basedOn w:val="Normal"/>
    <w:next w:val="Normal"/>
    <w:link w:val="Overskrift4Tegn"/>
    <w:qFormat/>
    <w:rsid w:val="001864B3"/>
    <w:pPr>
      <w:keepNext/>
      <w:numPr>
        <w:ilvl w:val="3"/>
        <w:numId w:val="1"/>
      </w:numPr>
      <w:outlineLvl w:val="3"/>
    </w:pPr>
    <w:rPr>
      <w:rFonts w:eastAsia="Times New Roman" w:cs="Times New Roman"/>
      <w:bCs/>
      <w:i/>
      <w:szCs w:val="24"/>
      <w:lang w:eastAsia="nb-NO"/>
    </w:rPr>
  </w:style>
  <w:style w:type="paragraph" w:styleId="Overskrift5">
    <w:name w:val="heading 5"/>
    <w:basedOn w:val="Normal"/>
    <w:next w:val="Normal"/>
    <w:link w:val="Overskrift5Tegn"/>
    <w:qFormat/>
    <w:rsid w:val="001864B3"/>
    <w:pPr>
      <w:numPr>
        <w:ilvl w:val="4"/>
        <w:numId w:val="1"/>
      </w:numPr>
      <w:spacing w:before="240" w:after="60"/>
      <w:outlineLvl w:val="4"/>
    </w:pPr>
    <w:rPr>
      <w:rFonts w:eastAsia="Times New Roman" w:cs="Times New Roman"/>
      <w:b/>
      <w:bCs/>
      <w:i/>
      <w:iCs/>
      <w:sz w:val="26"/>
      <w:szCs w:val="26"/>
      <w:lang w:eastAsia="nb-NO"/>
    </w:rPr>
  </w:style>
  <w:style w:type="paragraph" w:styleId="Overskrift6">
    <w:name w:val="heading 6"/>
    <w:basedOn w:val="Normal"/>
    <w:next w:val="Normal"/>
    <w:link w:val="Overskrift6Tegn"/>
    <w:qFormat/>
    <w:rsid w:val="001864B3"/>
    <w:pPr>
      <w:numPr>
        <w:ilvl w:val="5"/>
        <w:numId w:val="1"/>
      </w:numPr>
      <w:spacing w:before="240" w:after="60"/>
      <w:outlineLvl w:val="5"/>
    </w:pPr>
    <w:rPr>
      <w:rFonts w:eastAsia="Times New Roman" w:cs="Times New Roman"/>
      <w:b/>
      <w:bCs/>
      <w:sz w:val="22"/>
      <w:lang w:eastAsia="nb-NO"/>
    </w:rPr>
  </w:style>
  <w:style w:type="paragraph" w:styleId="Overskrift7">
    <w:name w:val="heading 7"/>
    <w:basedOn w:val="Normal"/>
    <w:next w:val="Normal"/>
    <w:link w:val="Overskrift7Tegn"/>
    <w:qFormat/>
    <w:rsid w:val="001864B3"/>
    <w:pPr>
      <w:numPr>
        <w:ilvl w:val="6"/>
        <w:numId w:val="1"/>
      </w:numPr>
      <w:spacing w:before="240" w:after="60"/>
      <w:outlineLvl w:val="6"/>
    </w:pPr>
    <w:rPr>
      <w:rFonts w:eastAsia="Times New Roman" w:cs="Times New Roman"/>
      <w:szCs w:val="24"/>
      <w:lang w:eastAsia="nb-NO"/>
    </w:rPr>
  </w:style>
  <w:style w:type="paragraph" w:styleId="Overskrift8">
    <w:name w:val="heading 8"/>
    <w:basedOn w:val="Normal"/>
    <w:next w:val="Normal"/>
    <w:link w:val="Overskrift8Tegn"/>
    <w:qFormat/>
    <w:rsid w:val="001864B3"/>
    <w:pPr>
      <w:numPr>
        <w:ilvl w:val="7"/>
        <w:numId w:val="1"/>
      </w:numPr>
      <w:spacing w:before="240" w:after="60"/>
      <w:outlineLvl w:val="7"/>
    </w:pPr>
    <w:rPr>
      <w:rFonts w:eastAsia="Times New Roman" w:cs="Times New Roman"/>
      <w:i/>
      <w:iCs/>
      <w:szCs w:val="24"/>
      <w:lang w:eastAsia="nb-NO"/>
    </w:rPr>
  </w:style>
  <w:style w:type="paragraph" w:styleId="Overskrift9">
    <w:name w:val="heading 9"/>
    <w:basedOn w:val="Normal"/>
    <w:next w:val="Normal"/>
    <w:link w:val="Overskrift9Tegn"/>
    <w:qFormat/>
    <w:rsid w:val="001864B3"/>
    <w:pPr>
      <w:numPr>
        <w:ilvl w:val="8"/>
        <w:numId w:val="1"/>
      </w:numPr>
      <w:spacing w:before="240" w:after="60"/>
      <w:outlineLvl w:val="8"/>
    </w:pPr>
    <w:rPr>
      <w:rFonts w:ascii="Arial" w:eastAsia="Times New Roman" w:hAnsi="Arial" w:cs="Arial"/>
      <w:sz w:val="22"/>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1864B3"/>
    <w:rPr>
      <w:rFonts w:ascii="Times New Roman" w:eastAsia="Times New Roman" w:hAnsi="Times New Roman" w:cs="Times New Roman"/>
      <w:b/>
      <w:bCs/>
      <w:smallCaps/>
      <w:kern w:val="32"/>
      <w:sz w:val="24"/>
      <w:szCs w:val="24"/>
      <w:lang w:eastAsia="nb-NO"/>
    </w:rPr>
  </w:style>
  <w:style w:type="character" w:customStyle="1" w:styleId="Overskrift2Tegn">
    <w:name w:val="Overskrift 2 Tegn"/>
    <w:basedOn w:val="Standardskriftforavsnitt"/>
    <w:link w:val="Overskrift2"/>
    <w:rsid w:val="001864B3"/>
    <w:rPr>
      <w:rFonts w:ascii="Times New Roman" w:eastAsia="Times New Roman" w:hAnsi="Times New Roman" w:cs="Arial"/>
      <w:b/>
      <w:bCs/>
      <w:iCs/>
      <w:sz w:val="24"/>
      <w:szCs w:val="28"/>
      <w:lang w:eastAsia="nb-NO"/>
    </w:rPr>
  </w:style>
  <w:style w:type="character" w:customStyle="1" w:styleId="Overskrift3Tegn">
    <w:name w:val="Overskrift 3 Tegn"/>
    <w:basedOn w:val="Standardskriftforavsnitt"/>
    <w:link w:val="Overskrift3"/>
    <w:rsid w:val="001864B3"/>
    <w:rPr>
      <w:rFonts w:ascii="Times New Roman" w:eastAsia="Times New Roman" w:hAnsi="Times New Roman" w:cs="Times New Roman"/>
      <w:bCs/>
      <w:sz w:val="24"/>
      <w:szCs w:val="24"/>
      <w:u w:val="single"/>
      <w:lang w:eastAsia="nb-NO"/>
    </w:rPr>
  </w:style>
  <w:style w:type="character" w:customStyle="1" w:styleId="Overskrift4Tegn">
    <w:name w:val="Overskrift 4 Tegn"/>
    <w:basedOn w:val="Standardskriftforavsnitt"/>
    <w:link w:val="Overskrift4"/>
    <w:rsid w:val="001864B3"/>
    <w:rPr>
      <w:rFonts w:ascii="Times New Roman" w:eastAsia="Times New Roman" w:hAnsi="Times New Roman" w:cs="Times New Roman"/>
      <w:bCs/>
      <w:i/>
      <w:sz w:val="24"/>
      <w:szCs w:val="24"/>
      <w:lang w:eastAsia="nb-NO"/>
    </w:rPr>
  </w:style>
  <w:style w:type="character" w:customStyle="1" w:styleId="Overskrift5Tegn">
    <w:name w:val="Overskrift 5 Tegn"/>
    <w:basedOn w:val="Standardskriftforavsnitt"/>
    <w:link w:val="Overskrift5"/>
    <w:rsid w:val="001864B3"/>
    <w:rPr>
      <w:rFonts w:ascii="Times New Roman" w:eastAsia="Times New Roman" w:hAnsi="Times New Roman" w:cs="Times New Roman"/>
      <w:b/>
      <w:bCs/>
      <w:i/>
      <w:iCs/>
      <w:sz w:val="26"/>
      <w:szCs w:val="26"/>
      <w:lang w:eastAsia="nb-NO"/>
    </w:rPr>
  </w:style>
  <w:style w:type="character" w:customStyle="1" w:styleId="Overskrift6Tegn">
    <w:name w:val="Overskrift 6 Tegn"/>
    <w:basedOn w:val="Standardskriftforavsnitt"/>
    <w:link w:val="Overskrift6"/>
    <w:rsid w:val="001864B3"/>
    <w:rPr>
      <w:rFonts w:ascii="Times New Roman" w:eastAsia="Times New Roman" w:hAnsi="Times New Roman" w:cs="Times New Roman"/>
      <w:b/>
      <w:bCs/>
      <w:lang w:eastAsia="nb-NO"/>
    </w:rPr>
  </w:style>
  <w:style w:type="character" w:customStyle="1" w:styleId="Overskrift7Tegn">
    <w:name w:val="Overskrift 7 Tegn"/>
    <w:basedOn w:val="Standardskriftforavsnitt"/>
    <w:link w:val="Overskrift7"/>
    <w:rsid w:val="001864B3"/>
    <w:rPr>
      <w:rFonts w:ascii="Times New Roman" w:eastAsia="Times New Roman" w:hAnsi="Times New Roman" w:cs="Times New Roman"/>
      <w:sz w:val="24"/>
      <w:szCs w:val="24"/>
      <w:lang w:eastAsia="nb-NO"/>
    </w:rPr>
  </w:style>
  <w:style w:type="character" w:customStyle="1" w:styleId="Overskrift8Tegn">
    <w:name w:val="Overskrift 8 Tegn"/>
    <w:basedOn w:val="Standardskriftforavsnitt"/>
    <w:link w:val="Overskrift8"/>
    <w:rsid w:val="001864B3"/>
    <w:rPr>
      <w:rFonts w:ascii="Times New Roman" w:eastAsia="Times New Roman" w:hAnsi="Times New Roman" w:cs="Times New Roman"/>
      <w:i/>
      <w:iCs/>
      <w:sz w:val="24"/>
      <w:szCs w:val="24"/>
      <w:lang w:eastAsia="nb-NO"/>
    </w:rPr>
  </w:style>
  <w:style w:type="character" w:customStyle="1" w:styleId="Overskrift9Tegn">
    <w:name w:val="Overskrift 9 Tegn"/>
    <w:basedOn w:val="Standardskriftforavsnitt"/>
    <w:link w:val="Overskrift9"/>
    <w:rsid w:val="001864B3"/>
    <w:rPr>
      <w:rFonts w:ascii="Arial" w:eastAsia="Times New Roman" w:hAnsi="Arial" w:cs="Arial"/>
      <w:lang w:eastAsia="nb-NO"/>
    </w:rPr>
  </w:style>
  <w:style w:type="paragraph" w:styleId="Listeavsnitt">
    <w:name w:val="List Paragraph"/>
    <w:basedOn w:val="Normal"/>
    <w:uiPriority w:val="34"/>
    <w:qFormat/>
    <w:rsid w:val="001864B3"/>
    <w:pPr>
      <w:ind w:left="720" w:hanging="862"/>
      <w:contextualSpacing/>
    </w:pPr>
    <w:rPr>
      <w:rFonts w:eastAsia="Times New Roman" w:cs="Times New Roman"/>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1458</Words>
  <Characters>7733</Characters>
  <Application>Microsoft Office Word</Application>
  <DocSecurity>0</DocSecurity>
  <Lines>64</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Skogstad</dc:creator>
  <cp:keywords/>
  <dc:description/>
  <cp:lastModifiedBy>Bjørn Skogstad</cp:lastModifiedBy>
  <cp:revision>2</cp:revision>
  <dcterms:created xsi:type="dcterms:W3CDTF">2020-01-09T06:41:00Z</dcterms:created>
  <dcterms:modified xsi:type="dcterms:W3CDTF">2020-01-09T07:00:00Z</dcterms:modified>
</cp:coreProperties>
</file>